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A6E01" w14:textId="77777777" w:rsidR="001D2DBF" w:rsidRDefault="0094328E" w:rsidP="0094328E">
      <w:r>
        <w:t xml:space="preserve">Name: __________________________________________ #___________________  </w:t>
      </w:r>
    </w:p>
    <w:p w14:paraId="765B1824" w14:textId="77777777" w:rsidR="0094328E" w:rsidRDefault="0094328E" w:rsidP="0094328E">
      <w:pPr>
        <w:jc w:val="center"/>
        <w:rPr>
          <w:b/>
          <w:sz w:val="28"/>
          <w:szCs w:val="28"/>
        </w:rPr>
      </w:pPr>
      <w:r w:rsidRPr="0094328E">
        <w:rPr>
          <w:b/>
          <w:sz w:val="28"/>
          <w:szCs w:val="28"/>
        </w:rPr>
        <w:t xml:space="preserve">Mrs. </w:t>
      </w:r>
      <w:proofErr w:type="spellStart"/>
      <w:r w:rsidRPr="0094328E">
        <w:rPr>
          <w:b/>
          <w:sz w:val="28"/>
          <w:szCs w:val="28"/>
        </w:rPr>
        <w:t>Bragwell’s</w:t>
      </w:r>
      <w:proofErr w:type="spellEnd"/>
      <w:r w:rsidRPr="0094328E">
        <w:rPr>
          <w:b/>
          <w:sz w:val="28"/>
          <w:szCs w:val="28"/>
        </w:rPr>
        <w:t xml:space="preserve"> Assignment Sheet for the Week of January 26, 2015</w:t>
      </w:r>
    </w:p>
    <w:p w14:paraId="1FBA1FFB" w14:textId="77777777" w:rsidR="0094328E" w:rsidRPr="0094328E" w:rsidRDefault="0094328E" w:rsidP="0094328E">
      <w:pPr>
        <w:rPr>
          <w:b/>
        </w:rPr>
      </w:pPr>
      <w:r w:rsidRPr="0094328E">
        <w:rPr>
          <w:b/>
        </w:rPr>
        <w:t>Spelling words:</w:t>
      </w:r>
    </w:p>
    <w:p w14:paraId="4269A03F" w14:textId="77777777" w:rsidR="0094328E" w:rsidRPr="0094328E" w:rsidRDefault="0094328E" w:rsidP="0094328E">
      <w:pPr>
        <w:rPr>
          <w:b/>
        </w:rPr>
      </w:pPr>
      <w:r w:rsidRPr="0094328E">
        <w:rPr>
          <w:b/>
        </w:rPr>
        <w:t>Challenge Words:</w:t>
      </w:r>
    </w:p>
    <w:p w14:paraId="69357656" w14:textId="77777777" w:rsidR="0094328E" w:rsidRPr="0094328E" w:rsidRDefault="0094328E" w:rsidP="0094328E">
      <w:pPr>
        <w:rPr>
          <w:b/>
        </w:rPr>
      </w:pPr>
      <w:r w:rsidRPr="0094328E">
        <w:rPr>
          <w:b/>
        </w:rPr>
        <w:t>Dictation Sentences:</w:t>
      </w:r>
    </w:p>
    <w:tbl>
      <w:tblPr>
        <w:tblStyle w:val="TableGrid"/>
        <w:tblW w:w="15008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9"/>
        <w:gridCol w:w="2351"/>
        <w:gridCol w:w="2441"/>
        <w:gridCol w:w="2712"/>
        <w:gridCol w:w="2984"/>
        <w:gridCol w:w="2441"/>
      </w:tblGrid>
      <w:tr w:rsidR="00E91AAD" w14:paraId="5875174F" w14:textId="77777777" w:rsidTr="00E91AAD">
        <w:trPr>
          <w:trHeight w:val="908"/>
        </w:trPr>
        <w:tc>
          <w:tcPr>
            <w:tcW w:w="2079" w:type="dxa"/>
          </w:tcPr>
          <w:p w14:paraId="4309BF32" w14:textId="77777777" w:rsidR="0094328E" w:rsidRDefault="0094328E" w:rsidP="0094328E">
            <w:pPr>
              <w:jc w:val="center"/>
              <w:rPr>
                <w:b/>
                <w:sz w:val="32"/>
                <w:szCs w:val="32"/>
              </w:rPr>
            </w:pPr>
            <w:r w:rsidRPr="0094328E">
              <w:rPr>
                <w:b/>
                <w:sz w:val="32"/>
                <w:szCs w:val="32"/>
              </w:rPr>
              <w:t xml:space="preserve">Date: </w:t>
            </w:r>
          </w:p>
          <w:p w14:paraId="67F8C7F7" w14:textId="77777777" w:rsidR="0094328E" w:rsidRPr="00E91AAD" w:rsidRDefault="0094328E" w:rsidP="0094328E">
            <w:pPr>
              <w:jc w:val="center"/>
            </w:pPr>
            <w:r w:rsidRPr="00E91AAD">
              <w:t>Parent Sign</w:t>
            </w:r>
            <w:r w:rsidR="00E91AAD">
              <w:t xml:space="preserve"> every night please</w:t>
            </w:r>
          </w:p>
        </w:tc>
        <w:tc>
          <w:tcPr>
            <w:tcW w:w="2351" w:type="dxa"/>
          </w:tcPr>
          <w:p w14:paraId="4E1C30A9" w14:textId="77777777" w:rsidR="0094328E" w:rsidRDefault="0094328E" w:rsidP="0094328E">
            <w:pPr>
              <w:jc w:val="center"/>
              <w:rPr>
                <w:b/>
                <w:sz w:val="32"/>
                <w:szCs w:val="32"/>
              </w:rPr>
            </w:pPr>
            <w:r w:rsidRPr="0094328E">
              <w:rPr>
                <w:b/>
                <w:sz w:val="32"/>
                <w:szCs w:val="32"/>
              </w:rPr>
              <w:t>Spelling</w:t>
            </w:r>
          </w:p>
          <w:p w14:paraId="2A83ACBF" w14:textId="77777777" w:rsidR="0094328E" w:rsidRPr="0094328E" w:rsidRDefault="0094328E" w:rsidP="0094328E">
            <w:pPr>
              <w:jc w:val="center"/>
            </w:pPr>
            <w:r w:rsidRPr="0094328E">
              <w:t>Compound Words</w:t>
            </w:r>
          </w:p>
        </w:tc>
        <w:tc>
          <w:tcPr>
            <w:tcW w:w="2441" w:type="dxa"/>
          </w:tcPr>
          <w:p w14:paraId="1886DDB3" w14:textId="77777777" w:rsidR="0094328E" w:rsidRDefault="0094328E" w:rsidP="0094328E">
            <w:pPr>
              <w:jc w:val="center"/>
              <w:rPr>
                <w:b/>
                <w:sz w:val="32"/>
                <w:szCs w:val="32"/>
              </w:rPr>
            </w:pPr>
            <w:r w:rsidRPr="0094328E">
              <w:rPr>
                <w:b/>
                <w:sz w:val="32"/>
                <w:szCs w:val="32"/>
              </w:rPr>
              <w:t>Math</w:t>
            </w:r>
          </w:p>
          <w:p w14:paraId="08F3EC5B" w14:textId="77777777" w:rsidR="0094328E" w:rsidRPr="0094328E" w:rsidRDefault="0094328E" w:rsidP="0094328E">
            <w:pPr>
              <w:jc w:val="center"/>
            </w:pPr>
            <w:r w:rsidRPr="0094328E">
              <w:t>Chapter 7 Money and Time</w:t>
            </w:r>
          </w:p>
        </w:tc>
        <w:tc>
          <w:tcPr>
            <w:tcW w:w="2712" w:type="dxa"/>
          </w:tcPr>
          <w:p w14:paraId="10BF07BF" w14:textId="77777777" w:rsidR="0094328E" w:rsidRDefault="0094328E" w:rsidP="0094328E">
            <w:pPr>
              <w:jc w:val="center"/>
              <w:rPr>
                <w:b/>
                <w:sz w:val="32"/>
                <w:szCs w:val="32"/>
              </w:rPr>
            </w:pPr>
            <w:r w:rsidRPr="0094328E">
              <w:rPr>
                <w:b/>
                <w:sz w:val="32"/>
                <w:szCs w:val="32"/>
              </w:rPr>
              <w:t>Reading</w:t>
            </w:r>
          </w:p>
          <w:p w14:paraId="0B98F611" w14:textId="77777777" w:rsidR="0094328E" w:rsidRPr="0094328E" w:rsidRDefault="0094328E" w:rsidP="0094328E">
            <w:pPr>
              <w:jc w:val="center"/>
            </w:pPr>
            <w:proofErr w:type="spellStart"/>
            <w:r w:rsidRPr="0094328E">
              <w:t>Plot</w:t>
            </w:r>
            <w:proofErr w:type="gramStart"/>
            <w:r w:rsidRPr="0094328E">
              <w:t>,Theme</w:t>
            </w:r>
            <w:proofErr w:type="spellEnd"/>
            <w:proofErr w:type="gramEnd"/>
            <w:r w:rsidRPr="0094328E">
              <w:t xml:space="preserve"> and Visualizing</w:t>
            </w:r>
          </w:p>
        </w:tc>
        <w:tc>
          <w:tcPr>
            <w:tcW w:w="2984" w:type="dxa"/>
          </w:tcPr>
          <w:p w14:paraId="0624AF30" w14:textId="77777777" w:rsidR="0094328E" w:rsidRDefault="0094328E" w:rsidP="0094328E">
            <w:pPr>
              <w:jc w:val="center"/>
              <w:rPr>
                <w:b/>
                <w:sz w:val="32"/>
                <w:szCs w:val="32"/>
              </w:rPr>
            </w:pPr>
            <w:r w:rsidRPr="0094328E">
              <w:rPr>
                <w:b/>
                <w:sz w:val="32"/>
                <w:szCs w:val="32"/>
              </w:rPr>
              <w:t>Language/Writing</w:t>
            </w:r>
          </w:p>
          <w:p w14:paraId="48618314" w14:textId="77777777" w:rsidR="0094328E" w:rsidRPr="0094328E" w:rsidRDefault="0094328E" w:rsidP="0094328E">
            <w:pPr>
              <w:jc w:val="center"/>
            </w:pPr>
            <w:r w:rsidRPr="0094328E">
              <w:t>Adverbs</w:t>
            </w:r>
          </w:p>
        </w:tc>
        <w:tc>
          <w:tcPr>
            <w:tcW w:w="2441" w:type="dxa"/>
          </w:tcPr>
          <w:p w14:paraId="5FEE6A69" w14:textId="77777777" w:rsidR="0094328E" w:rsidRPr="0094328E" w:rsidRDefault="0094328E" w:rsidP="0094328E">
            <w:pPr>
              <w:jc w:val="center"/>
              <w:rPr>
                <w:b/>
                <w:sz w:val="32"/>
                <w:szCs w:val="32"/>
              </w:rPr>
            </w:pPr>
            <w:r w:rsidRPr="0094328E">
              <w:rPr>
                <w:b/>
                <w:sz w:val="32"/>
                <w:szCs w:val="32"/>
              </w:rPr>
              <w:t>Other</w:t>
            </w:r>
          </w:p>
        </w:tc>
      </w:tr>
      <w:tr w:rsidR="00E91AAD" w14:paraId="20F444AC" w14:textId="77777777" w:rsidTr="00E91AAD">
        <w:trPr>
          <w:trHeight w:val="1579"/>
        </w:trPr>
        <w:tc>
          <w:tcPr>
            <w:tcW w:w="2079" w:type="dxa"/>
          </w:tcPr>
          <w:p w14:paraId="1F0C1163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Monday</w:t>
            </w:r>
          </w:p>
          <w:p w14:paraId="2D03B4B8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1/26/15</w:t>
            </w:r>
          </w:p>
          <w:p w14:paraId="0238C1B4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</w:p>
          <w:p w14:paraId="566BB51C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</w:p>
          <w:p w14:paraId="7D0FDF24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1" w:type="dxa"/>
          </w:tcPr>
          <w:p w14:paraId="64F07577" w14:textId="77777777" w:rsidR="0094328E" w:rsidRDefault="00E91AAD" w:rsidP="0094328E">
            <w:pPr>
              <w:rPr>
                <w:b/>
              </w:rPr>
            </w:pPr>
            <w:r>
              <w:rPr>
                <w:b/>
              </w:rPr>
              <w:t>PRE-TEST-</w:t>
            </w:r>
          </w:p>
          <w:p w14:paraId="77D74D23" w14:textId="77777777" w:rsidR="00E91AAD" w:rsidRPr="00E91AAD" w:rsidRDefault="00E91AAD" w:rsidP="00E91AAD">
            <w:r w:rsidRPr="00E91AAD">
              <w:t>Write 14 spelling words 3 times each.</w:t>
            </w:r>
          </w:p>
        </w:tc>
        <w:tc>
          <w:tcPr>
            <w:tcW w:w="2441" w:type="dxa"/>
          </w:tcPr>
          <w:p w14:paraId="19B74209" w14:textId="77777777" w:rsidR="0094328E" w:rsidRDefault="0094328E" w:rsidP="00E91AAD">
            <w:r>
              <w:t>Subtract (-1thru -3)</w:t>
            </w:r>
          </w:p>
          <w:p w14:paraId="266D12BC" w14:textId="77777777" w:rsidR="0094328E" w:rsidRPr="0094328E" w:rsidRDefault="0094328E" w:rsidP="00E91AAD">
            <w:r>
              <w:t xml:space="preserve">HW </w:t>
            </w:r>
            <w:proofErr w:type="spellStart"/>
            <w:r>
              <w:t>pg</w:t>
            </w:r>
            <w:proofErr w:type="spellEnd"/>
            <w:r>
              <w:t xml:space="preserve">: </w:t>
            </w:r>
            <w:r w:rsidR="00701924">
              <w:t>165-166</w:t>
            </w:r>
          </w:p>
        </w:tc>
        <w:tc>
          <w:tcPr>
            <w:tcW w:w="2712" w:type="dxa"/>
          </w:tcPr>
          <w:p w14:paraId="41748A5E" w14:textId="77777777" w:rsidR="0094328E" w:rsidRPr="0094328E" w:rsidRDefault="0094328E" w:rsidP="00E91AAD">
            <w:pPr>
              <w:jc w:val="center"/>
              <w:rPr>
                <w:b/>
              </w:rPr>
            </w:pPr>
            <w:r w:rsidRPr="0094328E">
              <w:t>Read</w:t>
            </w:r>
            <w:r w:rsidRPr="0094328E">
              <w:rPr>
                <w:b/>
              </w:rPr>
              <w:t xml:space="preserve"> </w:t>
            </w:r>
            <w:r w:rsidRPr="0094328E">
              <w:t>fluency nightly.</w:t>
            </w:r>
          </w:p>
        </w:tc>
        <w:tc>
          <w:tcPr>
            <w:tcW w:w="2984" w:type="dxa"/>
          </w:tcPr>
          <w:p w14:paraId="2EED0A59" w14:textId="77777777" w:rsidR="0094328E" w:rsidRPr="0094328E" w:rsidRDefault="0094328E" w:rsidP="0094328E">
            <w:pPr>
              <w:rPr>
                <w:b/>
              </w:rPr>
            </w:pPr>
          </w:p>
        </w:tc>
        <w:tc>
          <w:tcPr>
            <w:tcW w:w="2441" w:type="dxa"/>
          </w:tcPr>
          <w:p w14:paraId="56B2B5C6" w14:textId="77777777" w:rsidR="0094328E" w:rsidRPr="0094328E" w:rsidRDefault="0094328E" w:rsidP="0094328E">
            <w:pPr>
              <w:rPr>
                <w:color w:val="FF0000"/>
                <w:sz w:val="22"/>
                <w:szCs w:val="22"/>
              </w:rPr>
            </w:pPr>
            <w:r w:rsidRPr="0094328E">
              <w:rPr>
                <w:color w:val="FF0000"/>
                <w:sz w:val="22"/>
                <w:szCs w:val="22"/>
              </w:rPr>
              <w:t>Please work on Interactive sheets to help your child prepare for reading, language and spelling tests. (Do not return sheets!)</w:t>
            </w:r>
          </w:p>
        </w:tc>
      </w:tr>
      <w:tr w:rsidR="00E91AAD" w14:paraId="5A7B65B6" w14:textId="77777777" w:rsidTr="00E91AAD">
        <w:trPr>
          <w:trHeight w:val="1644"/>
        </w:trPr>
        <w:tc>
          <w:tcPr>
            <w:tcW w:w="2079" w:type="dxa"/>
          </w:tcPr>
          <w:p w14:paraId="55FB48DC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Tuesday</w:t>
            </w:r>
          </w:p>
          <w:p w14:paraId="2426F99D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1/27/15</w:t>
            </w:r>
          </w:p>
          <w:p w14:paraId="0642BFC6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</w:p>
          <w:p w14:paraId="49C3CA33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</w:p>
          <w:p w14:paraId="7730D400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1" w:type="dxa"/>
          </w:tcPr>
          <w:p w14:paraId="2741FD29" w14:textId="77777777" w:rsidR="00E91AAD" w:rsidRPr="0094328E" w:rsidRDefault="00E91AAD" w:rsidP="00E91AAD">
            <w:pPr>
              <w:rPr>
                <w:b/>
              </w:rPr>
            </w:pPr>
            <w:r w:rsidRPr="00E91AAD">
              <w:t>Write 14 spelling words 3 times each.</w:t>
            </w:r>
          </w:p>
        </w:tc>
        <w:tc>
          <w:tcPr>
            <w:tcW w:w="2441" w:type="dxa"/>
          </w:tcPr>
          <w:p w14:paraId="2999DCCC" w14:textId="77777777" w:rsidR="0094328E" w:rsidRDefault="0094328E" w:rsidP="00E91AAD">
            <w:r>
              <w:t>Subtract (-1thru -3)</w:t>
            </w:r>
          </w:p>
          <w:p w14:paraId="0EB83BDB" w14:textId="77777777" w:rsidR="00E91AAD" w:rsidRPr="0094328E" w:rsidRDefault="00E91AAD" w:rsidP="00E91AAD">
            <w:r>
              <w:t xml:space="preserve">HW pg. </w:t>
            </w:r>
            <w:r w:rsidR="00701924">
              <w:t>167-168</w:t>
            </w:r>
          </w:p>
        </w:tc>
        <w:tc>
          <w:tcPr>
            <w:tcW w:w="2712" w:type="dxa"/>
          </w:tcPr>
          <w:p w14:paraId="4CDCE772" w14:textId="77777777" w:rsidR="0094328E" w:rsidRPr="0094328E" w:rsidRDefault="0094328E" w:rsidP="00E91AAD">
            <w:pPr>
              <w:jc w:val="center"/>
              <w:rPr>
                <w:b/>
              </w:rPr>
            </w:pPr>
            <w:r w:rsidRPr="0094328E">
              <w:t>Read</w:t>
            </w:r>
            <w:r w:rsidRPr="0094328E">
              <w:rPr>
                <w:b/>
              </w:rPr>
              <w:t xml:space="preserve"> </w:t>
            </w:r>
            <w:r w:rsidRPr="0094328E">
              <w:t>fluency nightly.</w:t>
            </w:r>
          </w:p>
        </w:tc>
        <w:tc>
          <w:tcPr>
            <w:tcW w:w="2984" w:type="dxa"/>
          </w:tcPr>
          <w:p w14:paraId="51A7E4AB" w14:textId="77777777" w:rsidR="0094328E" w:rsidRPr="0094328E" w:rsidRDefault="0094328E" w:rsidP="0094328E">
            <w:pPr>
              <w:rPr>
                <w:b/>
              </w:rPr>
            </w:pPr>
          </w:p>
        </w:tc>
        <w:tc>
          <w:tcPr>
            <w:tcW w:w="2441" w:type="dxa"/>
          </w:tcPr>
          <w:p w14:paraId="30FC4F4F" w14:textId="77777777" w:rsidR="0094328E" w:rsidRPr="0094328E" w:rsidRDefault="0094328E" w:rsidP="0094328E">
            <w:pPr>
              <w:rPr>
                <w:i/>
              </w:rPr>
            </w:pPr>
            <w:r w:rsidRPr="0094328E">
              <w:rPr>
                <w:i/>
              </w:rPr>
              <w:t>Please continue to count money at home with your child whenever possible.  Show equal amounts with different coins.</w:t>
            </w:r>
          </w:p>
        </w:tc>
      </w:tr>
      <w:tr w:rsidR="00E91AAD" w14:paraId="4B602770" w14:textId="77777777" w:rsidTr="00E91AAD">
        <w:trPr>
          <w:trHeight w:val="1601"/>
        </w:trPr>
        <w:tc>
          <w:tcPr>
            <w:tcW w:w="2079" w:type="dxa"/>
          </w:tcPr>
          <w:p w14:paraId="4AF9D30E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Wednesday</w:t>
            </w:r>
          </w:p>
          <w:p w14:paraId="6D22950D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1/28/15</w:t>
            </w:r>
          </w:p>
          <w:p w14:paraId="62BD132D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</w:p>
          <w:p w14:paraId="0A957E24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</w:p>
          <w:p w14:paraId="2414E7EC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1" w:type="dxa"/>
          </w:tcPr>
          <w:p w14:paraId="51120F17" w14:textId="77777777" w:rsidR="0094328E" w:rsidRDefault="0094328E" w:rsidP="0094328E">
            <w:pPr>
              <w:rPr>
                <w:b/>
              </w:rPr>
            </w:pPr>
          </w:p>
          <w:p w14:paraId="3CD9D4B3" w14:textId="77777777" w:rsidR="00E91AAD" w:rsidRDefault="00E91AAD" w:rsidP="00E91AAD">
            <w:pPr>
              <w:jc w:val="center"/>
              <w:rPr>
                <w:b/>
              </w:rPr>
            </w:pPr>
          </w:p>
          <w:p w14:paraId="0BC1ADB9" w14:textId="77777777" w:rsidR="00E91AAD" w:rsidRPr="00E91AAD" w:rsidRDefault="00E91AAD" w:rsidP="00E91AAD">
            <w:pPr>
              <w:jc w:val="center"/>
              <w:rPr>
                <w:b/>
                <w:sz w:val="26"/>
                <w:szCs w:val="26"/>
              </w:rPr>
            </w:pPr>
            <w:r w:rsidRPr="00E91AAD">
              <w:rPr>
                <w:b/>
                <w:sz w:val="26"/>
                <w:szCs w:val="26"/>
              </w:rPr>
              <w:t>No Spelling HW</w:t>
            </w:r>
          </w:p>
        </w:tc>
        <w:tc>
          <w:tcPr>
            <w:tcW w:w="2441" w:type="dxa"/>
          </w:tcPr>
          <w:p w14:paraId="20324BC1" w14:textId="77777777" w:rsidR="0094328E" w:rsidRDefault="0094328E" w:rsidP="00E91AAD">
            <w:r>
              <w:t>Subtract (-1thru -3)</w:t>
            </w:r>
          </w:p>
          <w:p w14:paraId="4490F1C5" w14:textId="77777777" w:rsidR="00E91AAD" w:rsidRPr="0094328E" w:rsidRDefault="00E91AAD" w:rsidP="00E91AAD">
            <w:r>
              <w:t xml:space="preserve">HW </w:t>
            </w:r>
            <w:proofErr w:type="spellStart"/>
            <w:r>
              <w:t>pg</w:t>
            </w:r>
            <w:proofErr w:type="spellEnd"/>
            <w:r>
              <w:t xml:space="preserve">: </w:t>
            </w:r>
            <w:r w:rsidR="00701924">
              <w:t>169-170</w:t>
            </w:r>
          </w:p>
        </w:tc>
        <w:tc>
          <w:tcPr>
            <w:tcW w:w="2712" w:type="dxa"/>
          </w:tcPr>
          <w:p w14:paraId="0797F76C" w14:textId="77777777" w:rsidR="0094328E" w:rsidRPr="0094328E" w:rsidRDefault="0094328E" w:rsidP="00E91AAD">
            <w:pPr>
              <w:jc w:val="center"/>
              <w:rPr>
                <w:b/>
              </w:rPr>
            </w:pPr>
            <w:r w:rsidRPr="0094328E">
              <w:t>Read</w:t>
            </w:r>
            <w:r w:rsidRPr="0094328E">
              <w:rPr>
                <w:b/>
              </w:rPr>
              <w:t xml:space="preserve"> </w:t>
            </w:r>
            <w:r w:rsidRPr="0094328E">
              <w:t>fluency nightly.</w:t>
            </w:r>
          </w:p>
        </w:tc>
        <w:tc>
          <w:tcPr>
            <w:tcW w:w="2984" w:type="dxa"/>
          </w:tcPr>
          <w:p w14:paraId="6BFBB071" w14:textId="77777777" w:rsidR="0094328E" w:rsidRPr="0094328E" w:rsidRDefault="0094328E" w:rsidP="0094328E">
            <w:pPr>
              <w:rPr>
                <w:b/>
              </w:rPr>
            </w:pPr>
          </w:p>
        </w:tc>
        <w:tc>
          <w:tcPr>
            <w:tcW w:w="2441" w:type="dxa"/>
          </w:tcPr>
          <w:p w14:paraId="31ACC075" w14:textId="77777777" w:rsidR="0094328E" w:rsidRDefault="0094328E" w:rsidP="0094328E">
            <w:pPr>
              <w:rPr>
                <w:b/>
                <w:sz w:val="28"/>
                <w:szCs w:val="28"/>
              </w:rPr>
            </w:pPr>
          </w:p>
        </w:tc>
      </w:tr>
      <w:tr w:rsidR="00E91AAD" w14:paraId="3FCD42D0" w14:textId="77777777" w:rsidTr="00137DB8">
        <w:trPr>
          <w:trHeight w:val="1403"/>
        </w:trPr>
        <w:tc>
          <w:tcPr>
            <w:tcW w:w="2079" w:type="dxa"/>
          </w:tcPr>
          <w:p w14:paraId="42D5D2D9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Thursday</w:t>
            </w:r>
          </w:p>
          <w:p w14:paraId="20069C89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1/29/15</w:t>
            </w:r>
          </w:p>
          <w:p w14:paraId="38AFF51C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</w:p>
          <w:p w14:paraId="515AF5A2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</w:p>
          <w:p w14:paraId="298E261D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1" w:type="dxa"/>
          </w:tcPr>
          <w:p w14:paraId="4D58ED58" w14:textId="77777777" w:rsidR="00E91AAD" w:rsidRPr="00E91AAD" w:rsidRDefault="00E91AAD" w:rsidP="00E91AAD">
            <w:r w:rsidRPr="00E91AAD">
              <w:t>Write 14 Spelling sentences.  One per-word.</w:t>
            </w:r>
          </w:p>
        </w:tc>
        <w:tc>
          <w:tcPr>
            <w:tcW w:w="2441" w:type="dxa"/>
          </w:tcPr>
          <w:p w14:paraId="67961565" w14:textId="77777777" w:rsidR="0094328E" w:rsidRPr="00E91AAD" w:rsidRDefault="0094328E" w:rsidP="00E91AAD">
            <w:pPr>
              <w:rPr>
                <w:sz w:val="26"/>
                <w:szCs w:val="26"/>
              </w:rPr>
            </w:pPr>
            <w:r w:rsidRPr="00E91AAD">
              <w:rPr>
                <w:b/>
                <w:sz w:val="26"/>
                <w:szCs w:val="26"/>
              </w:rPr>
              <w:t>Subtract Fact Test</w:t>
            </w:r>
          </w:p>
          <w:p w14:paraId="03BFA806" w14:textId="77777777" w:rsidR="00E91AAD" w:rsidRDefault="00E91AAD" w:rsidP="0094328E">
            <w:r>
              <w:t xml:space="preserve">HW pg. </w:t>
            </w:r>
            <w:r w:rsidR="00701924">
              <w:t>170-171</w:t>
            </w:r>
          </w:p>
          <w:p w14:paraId="6A9DA9F8" w14:textId="77777777" w:rsidR="00701924" w:rsidRPr="00701924" w:rsidRDefault="00701924" w:rsidP="0094328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1924">
              <w:rPr>
                <w:sz w:val="22"/>
                <w:szCs w:val="22"/>
              </w:rPr>
              <w:t>Time to the half hour)</w:t>
            </w:r>
          </w:p>
        </w:tc>
        <w:tc>
          <w:tcPr>
            <w:tcW w:w="2712" w:type="dxa"/>
          </w:tcPr>
          <w:p w14:paraId="3D8E8D59" w14:textId="77777777" w:rsidR="0094328E" w:rsidRPr="0094328E" w:rsidRDefault="0094328E" w:rsidP="00E91AAD">
            <w:pPr>
              <w:jc w:val="center"/>
              <w:rPr>
                <w:b/>
              </w:rPr>
            </w:pPr>
            <w:r w:rsidRPr="0094328E">
              <w:t>Read</w:t>
            </w:r>
            <w:r w:rsidRPr="0094328E">
              <w:rPr>
                <w:b/>
              </w:rPr>
              <w:t xml:space="preserve"> </w:t>
            </w:r>
            <w:r w:rsidRPr="0094328E">
              <w:t>fluency nightly.</w:t>
            </w:r>
          </w:p>
        </w:tc>
        <w:tc>
          <w:tcPr>
            <w:tcW w:w="2984" w:type="dxa"/>
          </w:tcPr>
          <w:p w14:paraId="20D16BA5" w14:textId="77777777" w:rsidR="0094328E" w:rsidRPr="0094328E" w:rsidRDefault="0094328E" w:rsidP="0094328E">
            <w:pPr>
              <w:rPr>
                <w:b/>
              </w:rPr>
            </w:pPr>
          </w:p>
        </w:tc>
        <w:tc>
          <w:tcPr>
            <w:tcW w:w="2441" w:type="dxa"/>
          </w:tcPr>
          <w:p w14:paraId="1D1B6A64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EARLY RELEASE </w:t>
            </w:r>
            <w:proofErr w:type="gramStart"/>
            <w:r>
              <w:rPr>
                <w:b/>
                <w:sz w:val="28"/>
                <w:szCs w:val="28"/>
              </w:rPr>
              <w:t>DAY !</w:t>
            </w:r>
            <w:proofErr w:type="gramEnd"/>
          </w:p>
        </w:tc>
      </w:tr>
      <w:tr w:rsidR="00E91AAD" w14:paraId="483753D4" w14:textId="77777777" w:rsidTr="00E91AAD">
        <w:trPr>
          <w:trHeight w:val="1286"/>
        </w:trPr>
        <w:tc>
          <w:tcPr>
            <w:tcW w:w="2079" w:type="dxa"/>
          </w:tcPr>
          <w:p w14:paraId="40890027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Friday</w:t>
            </w:r>
          </w:p>
          <w:p w14:paraId="62D7A2CB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1/30/15</w:t>
            </w:r>
          </w:p>
          <w:p w14:paraId="058D42A8" w14:textId="77777777" w:rsidR="0094328E" w:rsidRDefault="0094328E" w:rsidP="0094328E">
            <w:pPr>
              <w:jc w:val="center"/>
              <w:rPr>
                <w:b/>
                <w:sz w:val="28"/>
                <w:szCs w:val="28"/>
              </w:rPr>
            </w:pPr>
          </w:p>
          <w:p w14:paraId="1742D2A4" w14:textId="77777777" w:rsidR="0094328E" w:rsidRDefault="0094328E" w:rsidP="00E91AAD">
            <w:pPr>
              <w:rPr>
                <w:b/>
                <w:sz w:val="28"/>
                <w:szCs w:val="28"/>
              </w:rPr>
            </w:pPr>
          </w:p>
        </w:tc>
        <w:tc>
          <w:tcPr>
            <w:tcW w:w="2351" w:type="dxa"/>
          </w:tcPr>
          <w:p w14:paraId="7997AC79" w14:textId="77777777" w:rsidR="00E91AAD" w:rsidRDefault="00E91AAD" w:rsidP="0094328E">
            <w:pPr>
              <w:jc w:val="center"/>
              <w:rPr>
                <w:b/>
              </w:rPr>
            </w:pPr>
          </w:p>
          <w:p w14:paraId="4AC0A86D" w14:textId="77777777" w:rsidR="00E91AAD" w:rsidRDefault="00E91AAD" w:rsidP="0094328E">
            <w:pPr>
              <w:jc w:val="center"/>
              <w:rPr>
                <w:b/>
              </w:rPr>
            </w:pPr>
          </w:p>
          <w:p w14:paraId="5C0A2AD9" w14:textId="77777777" w:rsidR="0094328E" w:rsidRPr="00E91AAD" w:rsidRDefault="0094328E" w:rsidP="0094328E">
            <w:pPr>
              <w:jc w:val="center"/>
              <w:rPr>
                <w:b/>
                <w:sz w:val="28"/>
                <w:szCs w:val="28"/>
              </w:rPr>
            </w:pPr>
            <w:r w:rsidRPr="00E91AAD">
              <w:rPr>
                <w:b/>
                <w:sz w:val="28"/>
                <w:szCs w:val="28"/>
              </w:rPr>
              <w:t>Spelling Test</w:t>
            </w:r>
          </w:p>
        </w:tc>
        <w:tc>
          <w:tcPr>
            <w:tcW w:w="2441" w:type="dxa"/>
          </w:tcPr>
          <w:p w14:paraId="0D1AAB17" w14:textId="77777777" w:rsidR="0094328E" w:rsidRPr="0094328E" w:rsidRDefault="0094328E" w:rsidP="0094328E">
            <w:pPr>
              <w:rPr>
                <w:b/>
              </w:rPr>
            </w:pPr>
          </w:p>
        </w:tc>
        <w:tc>
          <w:tcPr>
            <w:tcW w:w="2712" w:type="dxa"/>
          </w:tcPr>
          <w:p w14:paraId="5322462E" w14:textId="77777777" w:rsidR="0094328E" w:rsidRPr="00E91AAD" w:rsidRDefault="0094328E" w:rsidP="00E91AAD">
            <w:pPr>
              <w:jc w:val="center"/>
              <w:rPr>
                <w:b/>
                <w:sz w:val="26"/>
                <w:szCs w:val="26"/>
              </w:rPr>
            </w:pPr>
            <w:r w:rsidRPr="00E91AAD">
              <w:rPr>
                <w:b/>
                <w:sz w:val="26"/>
                <w:szCs w:val="26"/>
              </w:rPr>
              <w:t>Reading Test</w:t>
            </w:r>
          </w:p>
          <w:p w14:paraId="64EB2EB9" w14:textId="77777777" w:rsidR="0094328E" w:rsidRPr="0094328E" w:rsidRDefault="0094328E" w:rsidP="0094328E">
            <w:pPr>
              <w:jc w:val="center"/>
            </w:pPr>
            <w:r w:rsidRPr="0094328E">
              <w:t>Turn in fluency with questions answered on back.</w:t>
            </w:r>
          </w:p>
        </w:tc>
        <w:tc>
          <w:tcPr>
            <w:tcW w:w="2984" w:type="dxa"/>
          </w:tcPr>
          <w:p w14:paraId="2D6C4B25" w14:textId="77777777" w:rsidR="00E91AAD" w:rsidRDefault="00E91AAD" w:rsidP="0094328E">
            <w:pPr>
              <w:jc w:val="center"/>
              <w:rPr>
                <w:b/>
                <w:sz w:val="26"/>
                <w:szCs w:val="26"/>
              </w:rPr>
            </w:pPr>
          </w:p>
          <w:p w14:paraId="2E8B9F69" w14:textId="77777777" w:rsidR="00E91AAD" w:rsidRDefault="00E91AAD" w:rsidP="0094328E">
            <w:pPr>
              <w:jc w:val="center"/>
              <w:rPr>
                <w:b/>
                <w:sz w:val="26"/>
                <w:szCs w:val="26"/>
              </w:rPr>
            </w:pPr>
          </w:p>
          <w:p w14:paraId="3D6F583C" w14:textId="77777777" w:rsidR="0094328E" w:rsidRPr="00E91AAD" w:rsidRDefault="00E91AAD" w:rsidP="0094328E">
            <w:pPr>
              <w:jc w:val="center"/>
              <w:rPr>
                <w:b/>
                <w:sz w:val="26"/>
                <w:szCs w:val="26"/>
              </w:rPr>
            </w:pPr>
            <w:r w:rsidRPr="00E91AAD">
              <w:rPr>
                <w:b/>
                <w:sz w:val="26"/>
                <w:szCs w:val="26"/>
              </w:rPr>
              <w:t>Language Test</w:t>
            </w:r>
          </w:p>
        </w:tc>
        <w:tc>
          <w:tcPr>
            <w:tcW w:w="2441" w:type="dxa"/>
          </w:tcPr>
          <w:p w14:paraId="7398CE82" w14:textId="77777777" w:rsidR="0094328E" w:rsidRDefault="0094328E" w:rsidP="0094328E">
            <w:pPr>
              <w:rPr>
                <w:b/>
                <w:sz w:val="28"/>
                <w:szCs w:val="28"/>
              </w:rPr>
            </w:pPr>
          </w:p>
        </w:tc>
      </w:tr>
    </w:tbl>
    <w:p w14:paraId="0D97B693" w14:textId="77777777" w:rsidR="0094328E" w:rsidRPr="00137DB8" w:rsidRDefault="00E91AAD" w:rsidP="00E91AAD">
      <w:pPr>
        <w:rPr>
          <w:sz w:val="18"/>
          <w:szCs w:val="18"/>
        </w:rPr>
      </w:pPr>
      <w:r w:rsidRPr="00137DB8">
        <w:rPr>
          <w:sz w:val="18"/>
          <w:szCs w:val="18"/>
        </w:rPr>
        <w:t xml:space="preserve">Parents: Signing this sheet indicates that you have checked your child’s work and it is correct and placed back in their binder. </w:t>
      </w:r>
      <w:r w:rsidR="00137DB8" w:rsidRPr="00137DB8">
        <w:rPr>
          <w:sz w:val="18"/>
          <w:szCs w:val="18"/>
        </w:rPr>
        <w:t xml:space="preserve"> Snow White Play money</w:t>
      </w:r>
      <w:r w:rsidR="00137DB8">
        <w:rPr>
          <w:sz w:val="18"/>
          <w:szCs w:val="18"/>
        </w:rPr>
        <w:t xml:space="preserve"> and permission </w:t>
      </w:r>
      <w:r w:rsidR="00137DB8" w:rsidRPr="00137DB8">
        <w:rPr>
          <w:sz w:val="18"/>
          <w:szCs w:val="18"/>
        </w:rPr>
        <w:t xml:space="preserve"> is due on Monday</w:t>
      </w:r>
      <w:r w:rsidR="00137DB8">
        <w:rPr>
          <w:sz w:val="18"/>
          <w:szCs w:val="18"/>
        </w:rPr>
        <w:t xml:space="preserve">. </w:t>
      </w:r>
      <w:bookmarkStart w:id="0" w:name="_GoBack"/>
      <w:bookmarkEnd w:id="0"/>
    </w:p>
    <w:sectPr w:rsidR="0094328E" w:rsidRPr="00137DB8" w:rsidSect="009432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8E"/>
    <w:rsid w:val="00137DB8"/>
    <w:rsid w:val="001D2DBF"/>
    <w:rsid w:val="004A69EF"/>
    <w:rsid w:val="00701924"/>
    <w:rsid w:val="0094328E"/>
    <w:rsid w:val="00E9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5A33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3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3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209</Words>
  <Characters>1194</Characters>
  <Application>Microsoft Macintosh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Bragwell</dc:creator>
  <cp:keywords/>
  <dc:description/>
  <cp:lastModifiedBy>Sarah Bragwell</cp:lastModifiedBy>
  <cp:revision>2</cp:revision>
  <cp:lastPrinted>2015-01-24T19:10:00Z</cp:lastPrinted>
  <dcterms:created xsi:type="dcterms:W3CDTF">2015-01-24T18:32:00Z</dcterms:created>
  <dcterms:modified xsi:type="dcterms:W3CDTF">2015-01-24T19:11:00Z</dcterms:modified>
</cp:coreProperties>
</file>